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97" w:rsidRPr="00E00597" w:rsidRDefault="003B5AB8" w:rsidP="003B5AB8">
      <w:pPr>
        <w:pStyle w:val="c7"/>
        <w:shd w:val="clear" w:color="auto" w:fill="FFFFFF"/>
        <w:spacing w:before="0" w:beforeAutospacing="0" w:after="0" w:afterAutospacing="0"/>
        <w:ind w:left="720"/>
        <w:jc w:val="center"/>
        <w:rPr>
          <w:rStyle w:val="c15"/>
          <w:b/>
          <w:bCs/>
          <w:color w:val="E36C0A" w:themeColor="accent6" w:themeShade="BF"/>
          <w:sz w:val="28"/>
          <w:szCs w:val="28"/>
        </w:rPr>
      </w:pPr>
      <w:r w:rsidRPr="00E00597">
        <w:rPr>
          <w:rStyle w:val="c15"/>
          <w:b/>
          <w:bCs/>
          <w:color w:val="E36C0A" w:themeColor="accent6" w:themeShade="BF"/>
          <w:sz w:val="28"/>
          <w:szCs w:val="28"/>
        </w:rPr>
        <w:t xml:space="preserve">Технологическая карта </w:t>
      </w:r>
      <w:r w:rsidR="00E00597" w:rsidRPr="00E00597">
        <w:rPr>
          <w:rStyle w:val="c15"/>
          <w:b/>
          <w:bCs/>
          <w:color w:val="E36C0A" w:themeColor="accent6" w:themeShade="BF"/>
          <w:sz w:val="28"/>
          <w:szCs w:val="28"/>
        </w:rPr>
        <w:t>онлайн-</w:t>
      </w:r>
      <w:r w:rsidRPr="00E00597">
        <w:rPr>
          <w:rStyle w:val="c15"/>
          <w:b/>
          <w:bCs/>
          <w:color w:val="E36C0A" w:themeColor="accent6" w:themeShade="BF"/>
          <w:sz w:val="28"/>
          <w:szCs w:val="28"/>
        </w:rPr>
        <w:t>урока</w:t>
      </w:r>
      <w:r w:rsidR="00DE10FA">
        <w:rPr>
          <w:rStyle w:val="c15"/>
          <w:b/>
          <w:bCs/>
          <w:color w:val="E36C0A" w:themeColor="accent6" w:themeShade="BF"/>
          <w:sz w:val="28"/>
          <w:szCs w:val="28"/>
        </w:rPr>
        <w:t xml:space="preserve"> русского языка в 4 классе</w:t>
      </w:r>
      <w:bookmarkStart w:id="0" w:name="_GoBack"/>
      <w:bookmarkEnd w:id="0"/>
    </w:p>
    <w:p w:rsidR="003B5AB8" w:rsidRPr="00E00597" w:rsidRDefault="003B5AB8" w:rsidP="003B5AB8">
      <w:pPr>
        <w:pStyle w:val="c7"/>
        <w:shd w:val="clear" w:color="auto" w:fill="FFFFFF"/>
        <w:spacing w:before="0" w:beforeAutospacing="0" w:after="0" w:afterAutospacing="0"/>
        <w:ind w:left="720"/>
        <w:jc w:val="center"/>
        <w:rPr>
          <w:color w:val="E36C0A" w:themeColor="accent6" w:themeShade="BF"/>
          <w:sz w:val="28"/>
          <w:szCs w:val="28"/>
        </w:rPr>
      </w:pPr>
      <w:r w:rsidRPr="00E00597">
        <w:rPr>
          <w:rStyle w:val="c15"/>
          <w:b/>
          <w:bCs/>
          <w:color w:val="E36C0A" w:themeColor="accent6" w:themeShade="BF"/>
          <w:sz w:val="28"/>
          <w:szCs w:val="28"/>
        </w:rPr>
        <w:t xml:space="preserve"> </w:t>
      </w:r>
    </w:p>
    <w:p w:rsidR="003B5AB8" w:rsidRPr="00E00597" w:rsidRDefault="003B5AB8" w:rsidP="003B5AB8">
      <w:pPr>
        <w:pStyle w:val="c2"/>
        <w:shd w:val="clear" w:color="auto" w:fill="FFFFFF"/>
        <w:spacing w:before="0" w:beforeAutospacing="0" w:after="0" w:afterAutospacing="0"/>
        <w:ind w:left="720"/>
        <w:rPr>
          <w:b/>
          <w:color w:val="403152" w:themeColor="accent4" w:themeShade="80"/>
          <w:sz w:val="28"/>
          <w:szCs w:val="28"/>
        </w:rPr>
      </w:pPr>
      <w:r w:rsidRPr="0065751B">
        <w:rPr>
          <w:rStyle w:val="c15"/>
          <w:b/>
          <w:bCs/>
          <w:color w:val="000000"/>
          <w:sz w:val="28"/>
          <w:szCs w:val="28"/>
        </w:rPr>
        <w:t>Автор: </w:t>
      </w:r>
      <w:r w:rsidRPr="00E00597">
        <w:rPr>
          <w:rStyle w:val="c0"/>
          <w:b/>
          <w:color w:val="E36C0A" w:themeColor="accent6" w:themeShade="BF"/>
          <w:sz w:val="28"/>
          <w:szCs w:val="28"/>
        </w:rPr>
        <w:t>Григорьева Т</w:t>
      </w:r>
      <w:r w:rsidR="004F1434" w:rsidRPr="00E00597">
        <w:rPr>
          <w:rStyle w:val="c0"/>
          <w:b/>
          <w:color w:val="E36C0A" w:themeColor="accent6" w:themeShade="BF"/>
          <w:sz w:val="28"/>
          <w:szCs w:val="28"/>
        </w:rPr>
        <w:t xml:space="preserve">атьяна </w:t>
      </w:r>
      <w:r w:rsidRPr="00E00597">
        <w:rPr>
          <w:rStyle w:val="c0"/>
          <w:b/>
          <w:color w:val="E36C0A" w:themeColor="accent6" w:themeShade="BF"/>
          <w:sz w:val="28"/>
          <w:szCs w:val="28"/>
        </w:rPr>
        <w:t>В</w:t>
      </w:r>
      <w:r w:rsidR="004F1434" w:rsidRPr="00E00597">
        <w:rPr>
          <w:rStyle w:val="c0"/>
          <w:b/>
          <w:color w:val="E36C0A" w:themeColor="accent6" w:themeShade="BF"/>
          <w:sz w:val="28"/>
          <w:szCs w:val="28"/>
        </w:rPr>
        <w:t>ладимировна, учитель начальной школы, МБОУ «ООШ №7» г. Чусовой.</w:t>
      </w:r>
    </w:p>
    <w:p w:rsidR="003B5AB8" w:rsidRPr="0065751B" w:rsidRDefault="003B5AB8" w:rsidP="003B5AB8">
      <w:pPr>
        <w:pStyle w:val="c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65751B">
        <w:rPr>
          <w:rStyle w:val="c15"/>
          <w:b/>
          <w:bCs/>
          <w:color w:val="000000"/>
          <w:sz w:val="28"/>
          <w:szCs w:val="28"/>
        </w:rPr>
        <w:t>УМК:</w:t>
      </w:r>
      <w:r w:rsidR="00E00597">
        <w:rPr>
          <w:rStyle w:val="c0"/>
          <w:color w:val="000000"/>
          <w:sz w:val="28"/>
          <w:szCs w:val="28"/>
        </w:rPr>
        <w:t> «Школа России» (</w:t>
      </w:r>
      <w:proofErr w:type="spellStart"/>
      <w:r w:rsidRPr="0065751B">
        <w:rPr>
          <w:rStyle w:val="c0"/>
          <w:color w:val="000000"/>
          <w:sz w:val="28"/>
          <w:szCs w:val="28"/>
        </w:rPr>
        <w:t>Канакина</w:t>
      </w:r>
      <w:proofErr w:type="spellEnd"/>
      <w:r w:rsidRPr="0065751B">
        <w:rPr>
          <w:rStyle w:val="c0"/>
          <w:color w:val="000000"/>
          <w:sz w:val="28"/>
          <w:szCs w:val="28"/>
        </w:rPr>
        <w:t xml:space="preserve"> В.П., Горецкий В.Г. «Русский язык» 4 класс Часть 2)</w:t>
      </w:r>
    </w:p>
    <w:p w:rsidR="003B5AB8" w:rsidRPr="0065751B" w:rsidRDefault="003B5AB8" w:rsidP="003B5AB8">
      <w:pPr>
        <w:pStyle w:val="c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65751B">
        <w:rPr>
          <w:rStyle w:val="c11"/>
          <w:b/>
          <w:bCs/>
          <w:color w:val="000000"/>
          <w:sz w:val="28"/>
          <w:szCs w:val="28"/>
        </w:rPr>
        <w:t>Класс:</w:t>
      </w:r>
      <w:r w:rsidRPr="0065751B">
        <w:rPr>
          <w:rStyle w:val="c0"/>
          <w:color w:val="000000"/>
          <w:sz w:val="28"/>
          <w:szCs w:val="28"/>
        </w:rPr>
        <w:t> 4 класс</w:t>
      </w:r>
    </w:p>
    <w:p w:rsidR="003B5AB8" w:rsidRPr="0065751B" w:rsidRDefault="003B5AB8" w:rsidP="003B5AB8">
      <w:pPr>
        <w:pStyle w:val="c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</w:rPr>
      </w:pPr>
      <w:r w:rsidRPr="0065751B">
        <w:rPr>
          <w:rStyle w:val="c15"/>
          <w:b/>
          <w:bCs/>
          <w:color w:val="000000"/>
          <w:sz w:val="28"/>
          <w:szCs w:val="28"/>
        </w:rPr>
        <w:t>Предметная область: </w:t>
      </w:r>
      <w:r w:rsidRPr="0065751B">
        <w:rPr>
          <w:rStyle w:val="c0"/>
          <w:color w:val="000000"/>
          <w:sz w:val="28"/>
          <w:szCs w:val="28"/>
        </w:rPr>
        <w:t>Русский язык</w:t>
      </w:r>
    </w:p>
    <w:p w:rsidR="003B5AB8" w:rsidRPr="0065751B" w:rsidRDefault="003B5AB8" w:rsidP="003B5A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Style w:val="c15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Тип урока</w:t>
      </w:r>
      <w:r w:rsidRPr="0065751B">
        <w:rPr>
          <w:rFonts w:ascii="Times New Roman" w:hAnsi="Times New Roman" w:cs="Times New Roman"/>
          <w:sz w:val="28"/>
          <w:szCs w:val="28"/>
        </w:rPr>
        <w:t>:</w:t>
      </w:r>
      <w:r w:rsidRPr="006575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знаний и способов действий / решение частной задачи</w:t>
      </w:r>
      <w:r w:rsidR="00D80AD2"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5AB8" w:rsidRPr="0065751B" w:rsidRDefault="003B5AB8" w:rsidP="003B5AB8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65751B">
        <w:rPr>
          <w:color w:val="000000"/>
          <w:sz w:val="28"/>
          <w:szCs w:val="28"/>
        </w:rPr>
        <w:t xml:space="preserve">          </w:t>
      </w:r>
      <w:r w:rsidRPr="0065751B">
        <w:rPr>
          <w:rStyle w:val="c15"/>
          <w:b/>
          <w:bCs/>
          <w:color w:val="000000"/>
          <w:sz w:val="28"/>
          <w:szCs w:val="28"/>
        </w:rPr>
        <w:t>Тема урока</w:t>
      </w:r>
      <w:r w:rsidR="00DE10FA">
        <w:rPr>
          <w:rStyle w:val="c0"/>
          <w:color w:val="000000"/>
          <w:sz w:val="28"/>
          <w:szCs w:val="28"/>
        </w:rPr>
        <w:t>: Контрольный диктант по теме «</w:t>
      </w:r>
      <w:r w:rsidRPr="0065751B">
        <w:rPr>
          <w:rStyle w:val="c0"/>
          <w:color w:val="000000"/>
          <w:sz w:val="28"/>
          <w:szCs w:val="28"/>
        </w:rPr>
        <w:t>Глагол».</w:t>
      </w:r>
    </w:p>
    <w:p w:rsidR="00D80AD2" w:rsidRPr="0065751B" w:rsidRDefault="00D80AD2" w:rsidP="00D80AD2">
      <w:pPr>
        <w:shd w:val="clear" w:color="auto" w:fill="FFFFFF"/>
        <w:spacing w:after="0" w:line="240" w:lineRule="auto"/>
        <w:rPr>
          <w:rStyle w:val="c1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65751B">
        <w:rPr>
          <w:rStyle w:val="c15"/>
          <w:rFonts w:ascii="Times New Roman" w:hAnsi="Times New Roman" w:cs="Times New Roman"/>
          <w:b/>
          <w:bCs/>
          <w:color w:val="000000"/>
          <w:sz w:val="28"/>
          <w:szCs w:val="28"/>
        </w:rPr>
        <w:t>Цель урока</w:t>
      </w:r>
      <w:r w:rsidRPr="0065751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</w:t>
      </w:r>
      <w:r w:rsidR="0054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условия для контроля знаний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57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проверить уровень усвоения полученных знаний о спряжении глагола.</w:t>
      </w:r>
    </w:p>
    <w:p w:rsidR="003B5AB8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</w:t>
      </w:r>
      <w:r w:rsidR="00E005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B5AB8" w:rsidRPr="00E00597" w:rsidRDefault="00E00597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005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Предметные</w:t>
      </w:r>
    </w:p>
    <w:p w:rsidR="004F1434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Находят и отмечают в словах орфограммы. Объясняют, доказывают правильность написания слова с изученными орфограммами. </w:t>
      </w:r>
    </w:p>
    <w:p w:rsidR="003B5AB8" w:rsidRPr="00E00597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0059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Личностные</w:t>
      </w:r>
      <w:r w:rsidRPr="00E0059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3B5AB8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Понимают значение границ собственного знания и «незнания»; осознают необходимость самосовершенствования; адекватно судят о причинах своего успеха/неуспеха в учении, связывая успехи с приложенными усилиями, трудолюбием.</w:t>
      </w:r>
    </w:p>
    <w:p w:rsidR="003B5AB8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действия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3B5AB8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Познавательные:</w:t>
      </w: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воспроизводят по памяти информацию, необходимую для решения учебной задачи.</w:t>
      </w:r>
    </w:p>
    <w:p w:rsidR="003B5AB8" w:rsidRPr="0065751B" w:rsidRDefault="003B5AB8" w:rsidP="00E0059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Регулятивные:</w:t>
      </w:r>
      <w:r w:rsidRPr="00657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57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 и сохраняют учебную задачу; планируют свое действие в соответствии с поставленной задачей и условиями ее реализации</w:t>
      </w:r>
    </w:p>
    <w:p w:rsidR="003B5AB8" w:rsidRPr="0065751B" w:rsidRDefault="003B5AB8" w:rsidP="003B5AB8">
      <w:pPr>
        <w:pStyle w:val="c2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65751B">
        <w:rPr>
          <w:rStyle w:val="c15"/>
          <w:b/>
          <w:bCs/>
          <w:color w:val="000000"/>
          <w:sz w:val="28"/>
          <w:szCs w:val="28"/>
        </w:rPr>
        <w:t xml:space="preserve">Оборудование </w:t>
      </w:r>
      <w:proofErr w:type="gramStart"/>
      <w:r w:rsidRPr="0065751B">
        <w:rPr>
          <w:rStyle w:val="c15"/>
          <w:b/>
          <w:bCs/>
          <w:color w:val="000000"/>
          <w:sz w:val="28"/>
          <w:szCs w:val="28"/>
        </w:rPr>
        <w:t>урока:</w:t>
      </w:r>
      <w:r w:rsidRPr="0065751B">
        <w:rPr>
          <w:rStyle w:val="c0"/>
          <w:color w:val="000000"/>
          <w:sz w:val="28"/>
          <w:szCs w:val="28"/>
        </w:rPr>
        <w:t> </w:t>
      </w:r>
      <w:r w:rsidR="005B750E" w:rsidRPr="0065751B">
        <w:rPr>
          <w:rStyle w:val="c0"/>
          <w:color w:val="000000"/>
          <w:sz w:val="28"/>
          <w:szCs w:val="28"/>
        </w:rPr>
        <w:t xml:space="preserve"> видеоролик</w:t>
      </w:r>
      <w:proofErr w:type="gramEnd"/>
      <w:r w:rsidR="004F1434" w:rsidRPr="0065751B">
        <w:rPr>
          <w:rStyle w:val="c0"/>
          <w:color w:val="000000"/>
          <w:sz w:val="28"/>
          <w:szCs w:val="28"/>
        </w:rPr>
        <w:t xml:space="preserve">, созданный в видео редакторе </w:t>
      </w:r>
      <w:proofErr w:type="spellStart"/>
      <w:r w:rsidR="004F1434" w:rsidRPr="0065751B">
        <w:rPr>
          <w:rStyle w:val="c0"/>
          <w:color w:val="000000"/>
          <w:sz w:val="28"/>
          <w:szCs w:val="28"/>
          <w:lang w:val="en-US"/>
        </w:rPr>
        <w:t>VideoPad</w:t>
      </w:r>
      <w:proofErr w:type="spellEnd"/>
    </w:p>
    <w:p w:rsidR="005B750E" w:rsidRPr="0065751B" w:rsidRDefault="005B750E" w:rsidP="005B7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8"/>
        <w:tblW w:w="15701" w:type="dxa"/>
        <w:tblLayout w:type="fixed"/>
        <w:tblLook w:val="04A0" w:firstRow="1" w:lastRow="0" w:firstColumn="1" w:lastColumn="0" w:noHBand="0" w:noVBand="1"/>
      </w:tblPr>
      <w:tblGrid>
        <w:gridCol w:w="2613"/>
        <w:gridCol w:w="1890"/>
        <w:gridCol w:w="5386"/>
        <w:gridCol w:w="1985"/>
        <w:gridCol w:w="1701"/>
        <w:gridCol w:w="2126"/>
      </w:tblGrid>
      <w:tr w:rsidR="00D80AD2" w:rsidRPr="0065751B" w:rsidTr="00E00597">
        <w:tc>
          <w:tcPr>
            <w:tcW w:w="2613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1890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Формы, методы,</w:t>
            </w:r>
          </w:p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методические</w:t>
            </w:r>
          </w:p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приёмы</w:t>
            </w:r>
          </w:p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Деятельность учителя</w:t>
            </w:r>
          </w:p>
          <w:p w:rsidR="00D80AD2" w:rsidRPr="00E00597" w:rsidRDefault="00D80AD2" w:rsidP="005B750E">
            <w:pP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Деятельность обучающихся</w:t>
            </w:r>
          </w:p>
          <w:p w:rsidR="00D80AD2" w:rsidRPr="00E00597" w:rsidRDefault="00D80AD2" w:rsidP="005B750E">
            <w:pP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Осуществляемые</w:t>
            </w:r>
          </w:p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действия</w:t>
            </w:r>
          </w:p>
          <w:p w:rsidR="00D80AD2" w:rsidRPr="00E00597" w:rsidRDefault="00D80AD2" w:rsidP="005B750E">
            <w:pP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Формируемые</w:t>
            </w:r>
          </w:p>
          <w:p w:rsidR="00D80AD2" w:rsidRPr="00E00597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умения</w:t>
            </w:r>
          </w:p>
          <w:p w:rsidR="00D80AD2" w:rsidRPr="00E00597" w:rsidRDefault="00D80AD2" w:rsidP="005B750E">
            <w:pPr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</w:tr>
      <w:tr w:rsidR="00D80AD2" w:rsidRPr="0065751B" w:rsidTr="00E00597">
        <w:tc>
          <w:tcPr>
            <w:tcW w:w="2613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 Мотивирование к учебной деятельности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(организационный момент)</w:t>
            </w:r>
          </w:p>
        </w:tc>
        <w:tc>
          <w:tcPr>
            <w:tcW w:w="1890" w:type="dxa"/>
          </w:tcPr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Индивидуальная. Словесный.</w:t>
            </w:r>
          </w:p>
        </w:tc>
        <w:tc>
          <w:tcPr>
            <w:tcW w:w="5386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Приветствует учеников.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Организуют свое рабочее место, проверяют </w:t>
            </w: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наличие индивидуальных учебных принадлежностей на столе.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Проявляют эмоциональную отзывчивос</w:t>
            </w: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ть на слова учителя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80AD2" w:rsidRPr="0065751B" w:rsidRDefault="00E00597" w:rsidP="00E00597">
            <w:pPr>
              <w:shd w:val="clear" w:color="auto" w:fill="FFFFFF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</w:t>
            </w:r>
            <w:r w:rsid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оммуникатив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</w:t>
            </w:r>
            <w:proofErr w:type="spellEnd"/>
            <w:proofErr w:type="gramEnd"/>
          </w:p>
        </w:tc>
      </w:tr>
      <w:tr w:rsidR="00D80AD2" w:rsidRPr="0065751B" w:rsidTr="00E00597">
        <w:tc>
          <w:tcPr>
            <w:tcW w:w="2613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II. Постановка учебной задачи</w:t>
            </w:r>
          </w:p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</w:tcPr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Индивидуальная. Словесный.</w:t>
            </w:r>
          </w:p>
        </w:tc>
        <w:tc>
          <w:tcPr>
            <w:tcW w:w="5386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Сообщает тему урока, формулирует учебную задачу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Слушают учителя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Принимают учебную задачу, сформулированную учителем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80AD2" w:rsidRPr="0065751B" w:rsidRDefault="0065751B" w:rsidP="00E00597">
            <w:pPr>
              <w:shd w:val="clear" w:color="auto" w:fill="FFFFFF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</w:t>
            </w:r>
          </w:p>
        </w:tc>
      </w:tr>
      <w:tr w:rsidR="00D80AD2" w:rsidRPr="0065751B" w:rsidTr="00E00597">
        <w:tc>
          <w:tcPr>
            <w:tcW w:w="2613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III. Контроль знаний и способов действий</w:t>
            </w:r>
            <w:r w:rsidR="0065751B"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D80AD2" w:rsidRPr="0065751B" w:rsidRDefault="00D80AD2" w:rsidP="006575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</w:tcPr>
          <w:p w:rsidR="00E00597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</w:t>
            </w:r>
            <w:r w:rsidR="00E00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льная. Словесный, практический</w:t>
            </w:r>
          </w:p>
          <w:p w:rsidR="00E00597" w:rsidRDefault="00E00597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0AD2" w:rsidRPr="0065751B" w:rsidRDefault="00E00597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542D49" w:rsidRDefault="00D80AD2" w:rsidP="00542D49">
            <w:pPr>
              <w:autoSpaceDE w:val="0"/>
              <w:autoSpaceDN w:val="0"/>
              <w:adjustRightInd w:val="0"/>
              <w:spacing w:before="120" w:after="12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Читает текст диктанта, организует его написание под диктовку. </w:t>
            </w:r>
          </w:p>
          <w:p w:rsidR="00542D49" w:rsidRPr="00E00597" w:rsidRDefault="00D80AD2" w:rsidP="00542D49">
            <w:pPr>
              <w:autoSpaceDE w:val="0"/>
              <w:autoSpaceDN w:val="0"/>
              <w:adjustRightInd w:val="0"/>
              <w:spacing w:before="120" w:after="120" w:line="264" w:lineRule="auto"/>
              <w:jc w:val="center"/>
              <w:rPr>
                <w:rFonts w:ascii="Times New Roman" w:hAnsi="Times New Roman" w:cs="Times New Roman"/>
                <w:caps/>
                <w:color w:val="0070C0"/>
                <w:sz w:val="28"/>
                <w:szCs w:val="28"/>
              </w:rPr>
            </w:pPr>
            <w:r w:rsidRPr="00E00597">
              <w:rPr>
                <w:rFonts w:ascii="Times New Roman" w:eastAsia="Times New Roman" w:hAnsi="Times New Roman" w:cs="Times New Roman"/>
                <w:i/>
                <w:iCs/>
                <w:color w:val="0070C0"/>
                <w:sz w:val="28"/>
                <w:szCs w:val="28"/>
                <w:lang w:eastAsia="ru-RU"/>
              </w:rPr>
              <w:t xml:space="preserve">  </w:t>
            </w:r>
            <w:r w:rsidR="00542D49" w:rsidRPr="00E00597">
              <w:rPr>
                <w:rFonts w:ascii="Times New Roman" w:hAnsi="Times New Roman" w:cs="Times New Roman"/>
                <w:caps/>
                <w:color w:val="0070C0"/>
                <w:sz w:val="28"/>
                <w:szCs w:val="28"/>
              </w:rPr>
              <w:t>В апреле</w:t>
            </w:r>
          </w:p>
          <w:p w:rsidR="00542D49" w:rsidRPr="00E00597" w:rsidRDefault="00542D49" w:rsidP="00542D49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Апрельское солнце светит ярко. Тает последний снег. Первые стрелочки зелёной травки прорезают весеннюю землю. Мягкий ветерок гонит, торопит облака. На гибких ветвях берёз появилась нежная листва.</w:t>
            </w:r>
          </w:p>
          <w:p w:rsidR="00542D49" w:rsidRPr="00E00597" w:rsidRDefault="00542D49" w:rsidP="00542D49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Всё в природе дышит, начинает расти.</w:t>
            </w:r>
          </w:p>
          <w:p w:rsidR="00542D49" w:rsidRPr="00E00597" w:rsidRDefault="00542D49" w:rsidP="00542D49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Оживает муравейник под старой сосной. Вот по пашне ходит важный грач.</w:t>
            </w:r>
          </w:p>
          <w:p w:rsidR="00542D49" w:rsidRPr="00E00597" w:rsidRDefault="00542D49" w:rsidP="00542D49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Ты шагаешь к реке, потом убегаешь на опушку леса. Смотришь в небо, видишь, как летят с далёкого юга журавли, лебеди, гуси. Они держат путь в родные места. </w:t>
            </w: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Скоро мы услышим песни прилетевших с</w:t>
            </w:r>
            <w:r w:rsidRPr="00FE2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59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юга птиц.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</w:t>
            </w:r>
          </w:p>
        </w:tc>
        <w:tc>
          <w:tcPr>
            <w:tcW w:w="1985" w:type="dxa"/>
          </w:tcPr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Слушают текст диктанта, пишут его под диктовку</w:t>
            </w:r>
            <w:r w:rsidR="00E0059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в удаленном режиме</w:t>
            </w:r>
          </w:p>
        </w:tc>
        <w:tc>
          <w:tcPr>
            <w:tcW w:w="1701" w:type="dxa"/>
          </w:tcPr>
          <w:p w:rsidR="0065751B" w:rsidRPr="0065751B" w:rsidRDefault="0065751B" w:rsidP="006575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Принимают и сохраняют учебную задачу; осуществляют выбор наиболее эффективных способов решения задач в зависимости от конкретных условий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80AD2" w:rsidRPr="0065751B" w:rsidRDefault="00E00597" w:rsidP="00E00597">
            <w:pPr>
              <w:shd w:val="clear" w:color="auto" w:fill="FFFFFF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65751B"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ознавательные </w:t>
            </w:r>
          </w:p>
        </w:tc>
      </w:tr>
      <w:tr w:rsidR="00D80AD2" w:rsidRPr="0065751B" w:rsidTr="00E00597">
        <w:tc>
          <w:tcPr>
            <w:tcW w:w="2613" w:type="dxa"/>
          </w:tcPr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IV. Рефлексия учебной деятельности на уроке (итог)</w:t>
            </w:r>
          </w:p>
          <w:p w:rsidR="00D80AD2" w:rsidRPr="0065751B" w:rsidRDefault="00D80AD2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0AD2" w:rsidRPr="0065751B" w:rsidRDefault="00D80AD2" w:rsidP="006575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0" w:type="dxa"/>
          </w:tcPr>
          <w:p w:rsidR="00D80AD2" w:rsidRPr="0065751B" w:rsidRDefault="00E00597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</w:t>
            </w:r>
          </w:p>
        </w:tc>
        <w:tc>
          <w:tcPr>
            <w:tcW w:w="5386" w:type="dxa"/>
          </w:tcPr>
          <w:p w:rsidR="00D80AD2" w:rsidRPr="0065751B" w:rsidRDefault="00E00597" w:rsidP="00E005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Самостоятельное чтение написанного текста. Самопроверка. Исправление допущенных ошибок.</w:t>
            </w:r>
          </w:p>
        </w:tc>
        <w:tc>
          <w:tcPr>
            <w:tcW w:w="1985" w:type="dxa"/>
          </w:tcPr>
          <w:p w:rsidR="00D80AD2" w:rsidRPr="00E00597" w:rsidRDefault="00E00597" w:rsidP="00E005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0059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Самопроверка написанного текста диктанта</w:t>
            </w:r>
          </w:p>
        </w:tc>
        <w:tc>
          <w:tcPr>
            <w:tcW w:w="1701" w:type="dxa"/>
          </w:tcPr>
          <w:p w:rsidR="0065751B" w:rsidRPr="0065751B" w:rsidRDefault="0065751B" w:rsidP="006575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Осмысливают и оценивают свою деятельность на уроке.</w:t>
            </w:r>
          </w:p>
          <w:p w:rsidR="00D80AD2" w:rsidRPr="0065751B" w:rsidRDefault="00D80AD2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80AD2" w:rsidRPr="0065751B" w:rsidRDefault="00E00597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65751B"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ичностные </w:t>
            </w:r>
          </w:p>
        </w:tc>
      </w:tr>
      <w:tr w:rsidR="0065751B" w:rsidRPr="0065751B" w:rsidTr="00E00597">
        <w:tc>
          <w:tcPr>
            <w:tcW w:w="2613" w:type="dxa"/>
          </w:tcPr>
          <w:p w:rsidR="0065751B" w:rsidRPr="0065751B" w:rsidRDefault="0065751B" w:rsidP="00D80AD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V. Форма контроля.</w:t>
            </w:r>
          </w:p>
        </w:tc>
        <w:tc>
          <w:tcPr>
            <w:tcW w:w="1890" w:type="dxa"/>
          </w:tcPr>
          <w:p w:rsidR="0065751B" w:rsidRPr="0065751B" w:rsidRDefault="00E00597" w:rsidP="00D80A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</w:t>
            </w:r>
          </w:p>
        </w:tc>
        <w:tc>
          <w:tcPr>
            <w:tcW w:w="5386" w:type="dxa"/>
          </w:tcPr>
          <w:p w:rsidR="0065751B" w:rsidRPr="0065751B" w:rsidRDefault="0065751B" w:rsidP="0065751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Организует процесс сдачи работ на проверку.</w:t>
            </w:r>
          </w:p>
        </w:tc>
        <w:tc>
          <w:tcPr>
            <w:tcW w:w="1985" w:type="dxa"/>
          </w:tcPr>
          <w:p w:rsidR="0065751B" w:rsidRPr="0065751B" w:rsidRDefault="00E464B7" w:rsidP="00E00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Подготавливают работу на </w:t>
            </w:r>
            <w:r w:rsidR="00E00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отправку учителю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проверку </w:t>
            </w:r>
            <w:r w:rsidR="00542D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="00542D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E00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="00E00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экспресс-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</w:t>
            </w:r>
            <w:r w:rsidR="00E005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скана)</w:t>
            </w:r>
          </w:p>
        </w:tc>
        <w:tc>
          <w:tcPr>
            <w:tcW w:w="1701" w:type="dxa"/>
          </w:tcPr>
          <w:p w:rsidR="0065751B" w:rsidRPr="0065751B" w:rsidRDefault="00E464B7" w:rsidP="006575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7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Отправляют работы на проверку посредством электронной почты.</w:t>
            </w:r>
          </w:p>
        </w:tc>
        <w:tc>
          <w:tcPr>
            <w:tcW w:w="2126" w:type="dxa"/>
          </w:tcPr>
          <w:p w:rsidR="0065751B" w:rsidRPr="0065751B" w:rsidRDefault="00E00597" w:rsidP="00E0059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542D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егулятивные</w:t>
            </w:r>
          </w:p>
        </w:tc>
      </w:tr>
    </w:tbl>
    <w:p w:rsidR="00D80AD2" w:rsidRPr="0065751B" w:rsidRDefault="00D80AD2" w:rsidP="005B7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750E" w:rsidRPr="0065751B" w:rsidRDefault="005B750E" w:rsidP="005B7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750E" w:rsidRPr="005B750E" w:rsidRDefault="005B750E" w:rsidP="005B75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B5AB8" w:rsidRPr="003B5AB8" w:rsidRDefault="003B5AB8" w:rsidP="003B5AB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B5AB8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3B5AB8" w:rsidRPr="003B5AB8" w:rsidRDefault="003B5AB8" w:rsidP="003B5AB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B5AB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3453" w:rsidRPr="00473453" w:rsidRDefault="00473453" w:rsidP="004734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34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473453" w:rsidRPr="00473453" w:rsidSect="003B5AB8">
      <w:pgSz w:w="16838" w:h="11906" w:orient="landscape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473B3"/>
    <w:multiLevelType w:val="hybridMultilevel"/>
    <w:tmpl w:val="0A861910"/>
    <w:lvl w:ilvl="0" w:tplc="09AC4A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C4338"/>
    <w:multiLevelType w:val="multilevel"/>
    <w:tmpl w:val="0706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416021"/>
    <w:multiLevelType w:val="hybridMultilevel"/>
    <w:tmpl w:val="36ACBB00"/>
    <w:lvl w:ilvl="0" w:tplc="A0BCE9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A48B4"/>
    <w:multiLevelType w:val="hybridMultilevel"/>
    <w:tmpl w:val="6A12C85A"/>
    <w:lvl w:ilvl="0" w:tplc="AE5CAA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95DEE"/>
    <w:multiLevelType w:val="hybridMultilevel"/>
    <w:tmpl w:val="AAC6F86A"/>
    <w:lvl w:ilvl="0" w:tplc="7AFA442C">
      <w:start w:val="5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F5"/>
    <w:rsid w:val="000B11F8"/>
    <w:rsid w:val="00117697"/>
    <w:rsid w:val="001374C4"/>
    <w:rsid w:val="00170019"/>
    <w:rsid w:val="001B3E2B"/>
    <w:rsid w:val="00284A7B"/>
    <w:rsid w:val="002B4BF6"/>
    <w:rsid w:val="002C24F5"/>
    <w:rsid w:val="003B5AB8"/>
    <w:rsid w:val="00473453"/>
    <w:rsid w:val="004E75C3"/>
    <w:rsid w:val="004F1434"/>
    <w:rsid w:val="00537685"/>
    <w:rsid w:val="00542D49"/>
    <w:rsid w:val="005545C8"/>
    <w:rsid w:val="005B750E"/>
    <w:rsid w:val="005D108A"/>
    <w:rsid w:val="0065751B"/>
    <w:rsid w:val="006A0AD0"/>
    <w:rsid w:val="006D2387"/>
    <w:rsid w:val="006D5640"/>
    <w:rsid w:val="007437AA"/>
    <w:rsid w:val="00751A4F"/>
    <w:rsid w:val="0078472C"/>
    <w:rsid w:val="00811D9A"/>
    <w:rsid w:val="00997684"/>
    <w:rsid w:val="00AC1A93"/>
    <w:rsid w:val="00C82634"/>
    <w:rsid w:val="00D80AD2"/>
    <w:rsid w:val="00DC7C5E"/>
    <w:rsid w:val="00DE10FA"/>
    <w:rsid w:val="00E00597"/>
    <w:rsid w:val="00E35B88"/>
    <w:rsid w:val="00E464B7"/>
    <w:rsid w:val="00E60561"/>
    <w:rsid w:val="00E6604A"/>
    <w:rsid w:val="00F31E91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3AD46-4F54-479B-AC3D-8C69CB62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4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1A9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11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473453"/>
  </w:style>
  <w:style w:type="character" w:styleId="a7">
    <w:name w:val="Hyperlink"/>
    <w:basedOn w:val="a0"/>
    <w:uiPriority w:val="99"/>
    <w:semiHidden/>
    <w:unhideWhenUsed/>
    <w:rsid w:val="00473453"/>
    <w:rPr>
      <w:color w:val="0000FF"/>
      <w:u w:val="single"/>
    </w:rPr>
  </w:style>
  <w:style w:type="paragraph" w:customStyle="1" w:styleId="infolavkatitle">
    <w:name w:val="infolavka__title"/>
    <w:basedOn w:val="a"/>
    <w:rsid w:val="00473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name">
    <w:name w:val="infolavka__name"/>
    <w:basedOn w:val="a"/>
    <w:rsid w:val="00473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lavkaprice">
    <w:name w:val="infolavka__price"/>
    <w:basedOn w:val="a"/>
    <w:rsid w:val="00473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lavkabtn">
    <w:name w:val="infolavka__btn"/>
    <w:basedOn w:val="a0"/>
    <w:rsid w:val="00473453"/>
  </w:style>
  <w:style w:type="paragraph" w:customStyle="1" w:styleId="infolavkabottom">
    <w:name w:val="infolavka__bottom"/>
    <w:basedOn w:val="a"/>
    <w:rsid w:val="00473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B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3B5AB8"/>
  </w:style>
  <w:style w:type="paragraph" w:customStyle="1" w:styleId="c2">
    <w:name w:val="c2"/>
    <w:basedOn w:val="a"/>
    <w:rsid w:val="003B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B5AB8"/>
  </w:style>
  <w:style w:type="paragraph" w:customStyle="1" w:styleId="c3">
    <w:name w:val="c3"/>
    <w:basedOn w:val="a"/>
    <w:rsid w:val="003B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B5AB8"/>
  </w:style>
  <w:style w:type="character" w:customStyle="1" w:styleId="c10">
    <w:name w:val="c10"/>
    <w:basedOn w:val="a0"/>
    <w:rsid w:val="003B5AB8"/>
  </w:style>
  <w:style w:type="character" w:customStyle="1" w:styleId="c13">
    <w:name w:val="c13"/>
    <w:basedOn w:val="a0"/>
    <w:rsid w:val="003B5AB8"/>
  </w:style>
  <w:style w:type="table" w:styleId="a8">
    <w:name w:val="Table Grid"/>
    <w:basedOn w:val="a1"/>
    <w:uiPriority w:val="59"/>
    <w:rsid w:val="00D80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56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5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11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5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67327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2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5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92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06343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7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2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42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07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36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0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775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16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62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314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86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7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79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42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601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63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06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14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932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3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9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64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41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50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7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167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70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888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0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355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MegaRobot</cp:lastModifiedBy>
  <cp:revision>5</cp:revision>
  <cp:lastPrinted>2019-09-16T19:39:00Z</cp:lastPrinted>
  <dcterms:created xsi:type="dcterms:W3CDTF">2020-06-01T07:32:00Z</dcterms:created>
  <dcterms:modified xsi:type="dcterms:W3CDTF">2020-06-01T07:34:00Z</dcterms:modified>
</cp:coreProperties>
</file>